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491" w:firstLineChars="2497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吉首大学</w:t>
      </w:r>
      <w:r>
        <w:rPr>
          <w:rFonts w:hint="eastAsia" w:ascii="仿宋" w:hAnsi="仿宋" w:eastAsia="仿宋"/>
          <w:b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b/>
          <w:kern w:val="0"/>
          <w:sz w:val="30"/>
          <w:szCs w:val="30"/>
        </w:rPr>
        <w:t>年研究生学业奖学金申请表</w:t>
      </w:r>
    </w:p>
    <w:tbl>
      <w:tblPr>
        <w:tblStyle w:val="2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3"/>
        <w:gridCol w:w="1309"/>
        <w:gridCol w:w="709"/>
        <w:gridCol w:w="1277"/>
        <w:gridCol w:w="127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学号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政治面貌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所在学院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导师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硕/博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身份证号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联系电话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自我总结</w:t>
            </w:r>
          </w:p>
          <w:p>
            <w:pPr>
              <w:ind w:left="120" w:hanging="120" w:hangingChars="5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（包括思想政治表现、学习成绩、科研成果、社会实践等内容）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本人申请 □一等奖学金 □二等奖学金□三等奖学金</w:t>
            </w: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仿宋_GB2312" w:eastAsia="仿宋_GB2312"/>
                <w:sz w:val="21"/>
                <w:szCs w:val="16"/>
              </w:rPr>
            </w:pPr>
            <w:r>
              <w:rPr>
                <w:rFonts w:hint="eastAsia" w:ascii="仿宋_GB2312" w:eastAsia="仿宋_GB2312"/>
                <w:sz w:val="21"/>
                <w:szCs w:val="16"/>
              </w:rPr>
              <w:t>（学术科研成果相关原件或复印件及证明材料请附反面</w:t>
            </w:r>
            <w:r>
              <w:rPr>
                <w:rFonts w:hint="eastAsia" w:ascii="仿宋_GB2312" w:eastAsia="仿宋_GB2312"/>
                <w:sz w:val="21"/>
                <w:szCs w:val="16"/>
                <w:lang w:eastAsia="zh-CN"/>
              </w:rPr>
              <w:t>，上年度参评成果不重复使用，论文、著作已出刊为准</w:t>
            </w:r>
            <w:r>
              <w:rPr>
                <w:rFonts w:hint="eastAsia" w:ascii="仿宋_GB2312" w:eastAsia="仿宋_GB2312"/>
                <w:sz w:val="21"/>
                <w:szCs w:val="16"/>
              </w:rPr>
              <w:t>）</w:t>
            </w:r>
          </w:p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bookmarkStart w:id="0" w:name="_GoBack"/>
            <w:bookmarkEnd w:id="0"/>
          </w:p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本人承诺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本人保证没有受到学校警告及以上处分，且上述所填内容和提交的相关材料完全属实，如与事实不符愿承担如下责任：1.全额退还奖学金；2.由学校给予相应纪律处分。</w:t>
            </w: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申请人签名：</w:t>
            </w:r>
          </w:p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导师意见      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ind w:firstLine="3960" w:firstLineChars="1650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ind w:firstLine="3975" w:firstLineChars="1650"/>
              <w:rPr>
                <w:rFonts w:hint="eastAsia"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导师签字：</w:t>
            </w:r>
          </w:p>
          <w:p>
            <w:pPr>
              <w:ind w:firstLine="5400" w:firstLineChars="225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培养单位意见</w:t>
            </w:r>
          </w:p>
        </w:tc>
        <w:tc>
          <w:tcPr>
            <w:tcW w:w="7157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360" w:lineRule="auto"/>
              <w:ind w:left="2" w:leftChars="1" w:firstLine="843" w:firstLineChars="300"/>
              <w:rPr>
                <w:rFonts w:hint="eastAsia" w:ascii="方正粗倩简体" w:eastAsia="方正粗倩简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经本单位奖学金评审委员会评定，同意该生获得吉首大学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等研究生学业奖学金。</w:t>
            </w:r>
          </w:p>
          <w:p>
            <w:pPr>
              <w:ind w:left="48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ind w:left="48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负责人签名(公章)</w:t>
            </w:r>
            <w:r>
              <w:rPr>
                <w:rFonts w:hint="eastAsia" w:ascii="仿宋_GB2312" w:eastAsia="仿宋_GB2312"/>
                <w:sz w:val="24"/>
                <w:szCs w:val="20"/>
              </w:rPr>
              <w:t>：</w:t>
            </w:r>
          </w:p>
          <w:p>
            <w:pPr>
              <w:ind w:left="48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备注：</w:t>
            </w:r>
          </w:p>
        </w:tc>
        <w:tc>
          <w:tcPr>
            <w:tcW w:w="7157" w:type="dxa"/>
            <w:gridSpan w:val="6"/>
            <w:vAlign w:val="top"/>
          </w:tcPr>
          <w:p>
            <w:pPr>
              <w:jc w:val="righ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倩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7E55"/>
    <w:rsid w:val="4C247E55"/>
    <w:rsid w:val="5DA86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2017-10-19T03:40:00Z</dcterms:created>
  <dc:creator>xlc</dc:creator>
  <cp:lastModifiedBy>lenovo</cp:lastModifiedBy>
  <dcterms:modified xsi:type="dcterms:W3CDTF">2019-10-17T02:37:45Z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